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Данный документ вступает в силу по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истечении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одного месяца со дня его официального опубликования, но не ранее 1-го числа очередного налогового периода по налогу на добавленную стоимость (</w:t>
      </w:r>
      <w:hyperlink r:id="rId5" w:history="1">
        <w:r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Зарегистрировано в Минюсте России 18 февраля 2016 г. N 41145</w:t>
      </w:r>
    </w:p>
    <w:p w:rsidR="00C26A51" w:rsidRDefault="00C26A51" w:rsidP="00C26A5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93140" cy="1162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ФИНАНСОВ РОССИЙСКОЙ ФЕДЕРАЦИИ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 10 ноября 2015 г. N 174н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169 части второй Налогового кодекса Российской Федерации (Собрание законодательства Российской Федерации, 2000, N 32, ст. 3340; 2001, N 1, ст. 18; 2002, N 22, ст. 2026; 2005, N 30, ст. 3130; 2008, N 48, ст. 5519; 2009, N 51, ст. 6155; 2010, N 31, ст. 4198;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2011, N 30, ст. 4593; 2012, N 27, ст. 3588; 2013, N 14, ст. 1647; N 52, ст. 6985; 2014, N 16, ст. 1838; N 30, ст. 4239; N 48, ст. 6663) приказываю:</w:t>
      </w:r>
      <w:proofErr w:type="gramEnd"/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Порядок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 согласно приложению к настоящему Приказу.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приказ Министерства финансов Российской Федерации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 апреля 2011 г. N 50н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Порядка выставления и получения счетов-фактур в электронном виде по телекоммуникационным каналам связи с применением электронной цифровой подписи" (зарегистрирован Министерством юстиции Российской Федерации 25 мая 2011 г., регистрационный N 20860, Российская газета от 3 июня 2011 г., N 119).</w:t>
      </w:r>
      <w:proofErr w:type="gramEnd"/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Установить, что настоящий Приказ вступает в силу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одного месяца со дня его </w:t>
      </w:r>
      <w:r>
        <w:rPr>
          <w:rFonts w:ascii="Times New Roman" w:hAnsi="Times New Roman" w:cs="Times New Roman"/>
          <w:sz w:val="24"/>
          <w:szCs w:val="24"/>
        </w:rPr>
        <w:lastRenderedPageBreak/>
        <w:t>официального опубликования, но не ранее 1-го числа очередного налогового периода по налогу на добавленную стоимость.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А.Г. СИЛУАНОВ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приказу Министерства финансов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10 ноября 2015 г. N 174н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ПОРЯДОК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A51" w:rsidRDefault="00C26A51" w:rsidP="00C26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I. Общие положения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процедуры документооборота между участниками электронного взаимодействия (далее - участники электронного документооборота) в рамках выставления и получения счетов-фактур (в том числе исправленных, корректировочных) в электронной форме по телекоммуникационным каналам связи с применением усиленной квалифицированной электронной подписи в соответствии со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169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(Собрание законодательства Российской Федерации, 2000, N 32, ст. 3340;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2001, N 1, ст. 18; 2002, N 22, ст. 2026; 2005, N 30, ст. 3130; 2008, N 48, ст. 5519; 2009, N 51, ст. 6155; 2010, N 31, ст. 4198; 2011, N 30, ст. 4593; 2012, N 27, ст. 3588; 2013, N 14, ст. 1647; N 52, ст. 6985; 2014, N 16, ст. 1838;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 30, ст. 4239; N 48, ст. 6663).</w:t>
      </w:r>
      <w:proofErr w:type="gramEnd"/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выставления счета-фактуры в электронной форме с использованием телекоммуникационных каналов связи основанием для принятия покупателем предъявленных продавцом товаров (работ, услуг), имущественных прав (включая налоговых агентов, указанных в пунктах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161 Налогового кодекса Российской Федерации, а также комиссионера, агента, действующего в интересах принципала, которые осуществляют реализацию либо приобретение товаров (работ, услуг), имущественных прав от своего имени) сумм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налога на добавленную стоимость к вычету в порядке, предусмотренном главой 21 Налогового кодекса Российской Федерации, является счет-фактура в электронной форме в утвержденном формате (согласно абзацу второму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169 Налогового кодекса Российской Федерации), подписанный усиленной квалифицированной электронной подписью уполномоченного лица продавца (включая налоговых агентов, указанных в </w:t>
      </w:r>
      <w:r>
        <w:rPr>
          <w:rFonts w:ascii="Times New Roman" w:hAnsi="Times New Roman" w:cs="Times New Roman"/>
          <w:sz w:val="24"/>
          <w:szCs w:val="24"/>
        </w:rPr>
        <w:lastRenderedPageBreak/>
        <w:t>пунктах 4 и 5 статьи 161 Налогового кодекса Российской Федерации, а также комиссионера</w:t>
      </w:r>
      <w:proofErr w:type="gramEnd"/>
      <w:r>
        <w:rPr>
          <w:rFonts w:ascii="Times New Roman" w:hAnsi="Times New Roman" w:cs="Times New Roman"/>
          <w:sz w:val="24"/>
          <w:szCs w:val="24"/>
        </w:rPr>
        <w:t>, агента, действующего в интересах принципала, которые осуществляют реализацию либо приобретение товаров (работ, услуг), имущественных прав от своего имени), выставленный и полученный по телекоммуникационным каналам связи в соответствии с настоящим Порядком.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Выставление и получение счетов-фактур в электронной форме по телекоммуникационным каналам связи осуществляется через организации, обеспечивающие обмен открытой и конфиденциальной информацией по телекоммуникационным каналам связи в рамках электронного документооборота счетов-фактур между продавцом и покупателем (согласно абзацу третьему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подпункта "б"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7 Правил ведения журнала учета полученных и выставленных счетов-фактур, применяемых при расчетах по налогу на добавленную стоимость, утвержденных постановлением Правительства Российской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Федерации от 26 декабря 2011 г. N 1137 "О формах и правилах заполнения (ведения) документов, применяемых при расчетах по налогу на добавленную стоимость" (Собрание законодательства Российской Федерации, 2012, N 3, ст. 417; 2013, N 22, ст. 2826; N 44, ст. 5753; 2014, N 32, ст. 4508; N 50, ст. 7071) (далее - оператор электронного документооборота).</w:t>
      </w:r>
      <w:proofErr w:type="gramEnd"/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Выставление и получение счетов-фактур в электронной форме по телекоммуникационным каналам связи может осуществляться через одного или нескольких Операторов электронного документооборота.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Выставление и получение счетов-фактур в электронной форме по телекоммуникационным каналам связи через нескольких Операторов электронного документооборота осуществляется при наличии у Операторов электронного документооборота совместимых технических средств и возможностей для приема и передачи счетов-фактур в электронной форме в соответствии с утвержденным форматом (согласно абзацу второму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169 Налогового кодекса Российской Федерации) и настоящим Порядком.</w:t>
      </w:r>
      <w:proofErr w:type="gramEnd"/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 электронного документооборота обязан обеспечить взаимодействие продавца и покупателя при выставлении и получении счетов-фактур в электронной форме (при необходимости через Оператора электронного документооборота, заключившего договор с другой стороной сделки).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Счета-фактуры составляются в электронной форме по взаимному согласию сторон сделки и при наличии у них совместимых технических средств и возможностей для приема и обработки этих счетов-фактур в соответствии с утвержденным форматом (согласно абзацу второму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169 Налогового кодекса Российской Федерации) и настоящим Порядком.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Счет-фактура в электронной форме по телекоммуникационным каналам связи считается исходящим от участника электронного документооборота, если он подписан усиленной квалифицированной электронной подписью уполномоченного лица, принадлежащей уполномоченному лицу участника, и данный участник направил счет-фактуру через Оператора электронного документооборота по телекоммуникационным каналам связи в соответствии с настоящим Порядком.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Выставление и получение счетов-фактур в электронной форме по телекоммуникационным каналам связи допускается при обязательном использовании сертифицированных в соответствии с законодательством Российской Федерации (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статья 28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21 июля 1993 г. N 5485-1 "О государственной тайне" (Российская газета, 1993, 21 сентября, N 182; Собрание законодательства Российской </w:t>
      </w:r>
      <w:r>
        <w:rPr>
          <w:rFonts w:ascii="Times New Roman" w:hAnsi="Times New Roman" w:cs="Times New Roman"/>
          <w:sz w:val="24"/>
          <w:szCs w:val="24"/>
        </w:rPr>
        <w:lastRenderedPageBreak/>
        <w:t>Федерации, 1997, N 41, ст. 4673;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2003, N 27, ст. 2700; 2004, N 27, ст. 2711; 2011, N 30, ст. 4596)) средств криптографической защиты информации, позволяющих идентифицировать владельца квалифицированного сертификата ключа проверки электронной подписи, а также установить отсутствие искажения информации, и совместимых со средствами криптографической защиты информации, используемыми в Федеральной налоговой службе.</w:t>
      </w:r>
      <w:proofErr w:type="gramEnd"/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Выставление и получение счетов-фактур в электронной форме по телекоммуникационным каналам связи осуществляется продавцом и покупателем в зашифрованном (пункты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 подключения информационных систем и информационно-телекоммуникационных сетей к информационно-телекоммуникационной сети "Интернет" и размещения (публикации) в ней информации через российский государственный сегмент информационно-телекоммуникационной сети "Интернет", утвержденного Указом Президента Российской Федерации от 22 мая 2015 г. N 260 (Собрание законодательства Российской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Федерации, 2015, N 21, ст. 3092)) или в незашифрованном виде.</w:t>
      </w:r>
      <w:proofErr w:type="gramEnd"/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Квалифицированные сертификаты ключей проверки электронных подписей выдаются в порядке, установленном Федеральным законом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6 апреля 2011 г. N 63-ФЗ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электронной подписи" (Собрание законодательства Российской Федерации, 2011, N 15, ст. 2036; N 27, ст. 3880; 2012, N 29, ст. 3988; 2013, N 14, ст. 1668; N 27, ст. 3463, 3477; </w:t>
      </w:r>
      <w:proofErr w:type="gramStart"/>
      <w:r>
        <w:rPr>
          <w:rFonts w:ascii="Times New Roman" w:hAnsi="Times New Roman" w:cs="Times New Roman"/>
          <w:sz w:val="24"/>
          <w:szCs w:val="24"/>
        </w:rPr>
        <w:t>2014, N 11, ст. 1098; N 26, ст. 3390).</w:t>
      </w:r>
      <w:proofErr w:type="gramEnd"/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При выставлении и получении счетов-фактур в электронной форме по телекоммуникационным каналам связи продавец и покупатель осуществляют электронный документооборот по каждому счету-фактуре в отдельности.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 Датой выставления покупателю счета-фактуры в электронной форме по телекоммуникационным каналам связи считается дата поступления файла счета-фактуры Оператору электронного документооборота от продавца, указанная в подтверждении этого Оператора электронного документооборота.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Счет-фактура в электронной форме считается выставленным, если продавцу поступило соответствующее подтверждение Оператора электронного документооборота, указанное в абзаце первом настоящего пункта.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1.11. Датой получения покупателем счета-фактуры в электронной форме по телекоммуникационным каналам связи считается дата направления покупателю Оператором электронного документооборота файла счета-фактуры продавца, указанная в подтверждении Оператора электронного документооборота.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Счет-фактура в электронной форме считается полученным покупателем, если ему поступило соответствующее подтверждение Оператора электронного документооборота, указанное в абзаце первом настоящего пункта.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1.12. При необходимости внесения исправлений в счет-фактуру покупателем направляется продавцу через Оператора электронного документооборота уведомление об уточнении счета-фактуры.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получении уведомления об уточнении счета-фактуры продавец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устраняет указанные в уведомлении об уточнении счета-фактуры ошибки и направляет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покупателю исправленный счет-фактуру в электронной форме в соответствии с настоящим Порядком.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1.13. Участники электронного документооборота обеспечивают хранение документов, подписанных усиленной квалифицированной электронной подписью, составление и </w:t>
      </w:r>
      <w:r>
        <w:rPr>
          <w:rFonts w:ascii="Times New Roman" w:hAnsi="Times New Roman" w:cs="Times New Roman"/>
          <w:sz w:val="24"/>
          <w:szCs w:val="24"/>
        </w:rPr>
        <w:lastRenderedPageBreak/>
        <w:t>выставление которых предусмотрено настоящим Порядком, совместно с применявшимся для формирования электронной подписи указанных документов квалифицированным сертификатом ключа проверки электронной подписи в течение срока, установленного для хранения счетов-фактур.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II. Процедуры выставления и получения счетов-фактур в электронной форме по телекоммуникационным каналам связи с применением электронной подписи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Для участия в электронном документообороте продавцу (покупателю) необходимо: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 получить квалифицированные сертификаты ключей проверки электронной подписи руководителя организации либо иных лиц, уполномоченных на это приказом (иным распорядительным документом) организации или доверенностью от имени организации, индивидуального предпринимателя в соответствии с законодательством Российской Федерации;</w:t>
      </w:r>
      <w:proofErr w:type="gramEnd"/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>
        <w:rPr>
          <w:rFonts w:ascii="Times New Roman" w:hAnsi="Times New Roman" w:cs="Times New Roman"/>
          <w:sz w:val="24"/>
          <w:szCs w:val="24"/>
        </w:rPr>
        <w:t>оформить и представить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Оператору электронного документооборота заявление об участии в электронном документообороте счетов-фактур в электронной форме по телекоммуникационным каналам связи. В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указываются следующие данные: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 организации (фамилия, имя, отчество индивидуального предпринимателя);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 организации (место жительства индивидуального предпринимателя);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организации (индивидуального предпринимателя);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владельцах полученных квалифицированных сертификатов ключа проверки электронной подписи и реквизиты квалифицированного сертификата ключа проверки электронной подписи;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 организации (индивидуального предпринимателя);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налоговом органе, в котором состоит на учете организация (индивидуальный предприниматель);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согласии либо о несогласии на предоставление сведений другому оператору документооборота для целей оказания услуг в рамках электронного документооборота счетов-фактур между продавцом и покупателем;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получить у Оператора электронного документооборота идентификатор участника электронного документооборота, реквизиты доступа и другие данные, необходимые для подключения к электронному документообороту счетов-фактур в электронной форме по телекоммуникационным каналам связи.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изменения учетных данных, содержащихся в заявлении об участии в электронном документообороте счетов-фактур в электронной форме по телекоммуникационным каналам связи, участник электронного документооборота счетов-фактур не позднее трех рабочих дней со дня соответствующего изменения представляет Оператору электронного документооборота заявление о внесении изменений в ранее сообщенные данные.</w:t>
      </w:r>
      <w:proofErr w:type="gramEnd"/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Оператор электронного документооборота не позднее трех рабочих дней с момента получения заявления осуществляет изменение учетных данных участника электронного документооборота.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Оператор электронного документооборота не позднее трех рабочих дней с момента подключения продавца (покупателя) к электронному документообороту (изменения учетных данных) направляет в налоговый орган по месту нахождения продавца (покупателя) сведения об учетных данных продавца (покупателя) в качестве участника электронного документооборота счетов-фактур (об изменении учетных данных).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Продавец при выставлении покупателю счета-фактуры в электронной форме по телекоммуникационным каналам связи: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формирует счет-фактуру в электронной форме в соответствии с установленными требованиями (согласно пунктам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абзацу второму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169 Налогового кодекса Российской Федерации) и утвержденным форматом (согласно абзацу второму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169 Налогового кодекса Российской Федерации);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проверяет действительность усиленной квалифицированной электронной подписи уполномоченного лица продавца;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подписывает счет-фактуру усиленной квалифицированной электронной подписью уполномоченного лица продавца, указанного в счете-фактуре;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зашифровывает счет-фактуру (при необходимости);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направляет файл счета-фактуры в электронной форме в адрес покупателя через Оператора электронного документооборота;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сохраняет подписанный счет-фактуру в электронной форме.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Оператор электронного документооборота, заключивший договор с продавцом, при получении от продавца файла счета-фактуры в электронной форме не позднее следующего рабочего дня: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фиксирует дату и время поступления от продавца файла счета-фактуры Оператору электронного документооборота, заключившему договор с продавцом;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направляет в адрес покупателя файл счета-фактуры (при необходимости через Оператора электронного документооборота, заключившего договор с покупателем), фиксирует дату и время отправки этого файла;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формирует продавцу подтверждение Оператора электронного документооборота с указанием даты и времени поступления файла счета-фактуры Оператору электронного документооборота от продавца;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подписывает подтверждение усиленной квалифицированной электронной подписью уполномоченного лица Оператора электронного документооборота и направляет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адрес продавца;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сохраняет подписанное подтверждение Оператора электронного документооборота в электронной форме.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Оператор электронного документооборота, заключивший договор с покупателем, при получении файла счета-фактуры в электронной форме не позднее следующего рабочего дня: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а) фиксирует дату и время поступления файла счета-фактуры Оператору электронного документооборота, заключившему договор с покупателем (если указанный Оператор не выполнял действия, предусмотренные подпунктом "а" пункта 2.5 настоящего Порядка);</w:t>
      </w:r>
      <w:proofErr w:type="gramEnd"/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направляет в адрес покупателя файл счета-фактуры, а также фиксирует дату и время отправки этого файла (если указанный Оператор не выполнял действия, предусмотренные подпунктом "а" пункта 2.5 настоящего Порядка);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формирует покупателю подтверждение Оператора электронного документооборота с указанием даты и времени отправки файла счета-фактуры Оператором электронного документооборота покупателю;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подписывает подтверждение усиленной квалифицированной электронной подписью уполномоченного лица Оператора электронного документооборота и направляет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адрес покупателя;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сохраняет подписанное подтверждение Оператора электронного документооборота в электронной форме.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Продавец при получении подтверждения Оператора электронного документооборота, указанного в подпункте "в" пункта 2.5 настоящего Порядка, не позднее следующего рабочего дня: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проверяет подлинность электронной подписи Оператора электронного документооборота;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формирует извещение о получении подтверждения Оператора электронного документооборота;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подписывает извещение усиленной квалифицированной электронной подписью уполномоченного лица продавца и направляет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Оператору электронного документооборота;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сохраняет подписанное подтверждение Оператора электронного документооборота и подписанное продавцом извещение о получении подтверждения Оператора электронного документооборота в электронной форме.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Оператор электронного документооборота при получении от продавца извещения о получении подтверждения Оператора электронного документооборота, подписанного усиленной квалифицированной электронной подписью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уполномоченного лица продавца, не позднее следующего рабочего дня проверяет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подлинность электронной подписи уполномоченного лица продавца и сохраняет подписанное продавцом извещение в электронной форме.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Покупатель при получении от продавца файла счета-фактуры в электронной форме по телекоммуникационным каналам связи не позднее следующего рабочего дня проверяет подлинность усиленной квалифицированной электронной подписи уполномоченного лица продавца (соответствие электронной подписи файлу счета-фактуры, полученного от продавца, а также соответствие фамилии и инициалов подписанта счета-фактуры владельцу квалифицированного сертификата ключа проверки электронной подписи) и сохраняет подписанный усиленной квалифицированной электронной подписью уполномоченного лица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продавца счет-фактуру.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по взаимному согласию сторон сделки: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формирует извещение о получении счета-фактуры и (или) иные дополнительные сведения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к полученному счету-фактуре;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подписывает извещение о получении счета-фактуры и (или) иные дополнительные сведения к полученному счету-фактуре усиленной квалифицированной электронной подписью уполномоченного лица покупателя;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направляет извещение о получении счета-фактуры и (или) иные дополнительные сведения к полученному счету-фактуре в адрес продавца через Оператора электронного документооборота;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сохраняет подписанное извещение о получении счета-фактуры и (или) иные дополнительные сведения к полученному счету-фактуре в электронной форме.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Оператор электронного документооборота при получении от покупателя извещения о получении счета-фактуры в электронной форме и (или) иных дополнительных сведений к полученному счету-фактуре не позднее следующего рабочего дня: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направляет в адрес продавца подписанное покупателем извещение о получении счета-фактуры и (или) иные дополнительные сведения к полученному счету-фактуре (при необходимости через Оператора электронного документооборота, заключившего договор с продавцом);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фиксирует дату отправки покупателем извещения о получении счета-фактуры в электронной форме и (или) иных дополнительных сведений к полученному счету-фактуре;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формирует подтверждение Оператора электронного документооборота с указанием даты отправки извещения о получении счета-фактуры и (или) иных дополнительных сведений к полученному счету-фактуре;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подписывает подтверждение усиленной квалифицированной электронной подписью уполномоченного лица Оператора электронного документооборота и направляет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адрес покупателя;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сохраняет подписанное подтверждение Оператора электронного документооборота в электронной форме.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Продавец при получении от покупателя извещения о получении счета-фактуры в электронной форме, подписанного усиленной квалифицированной электронной подписью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уполномоченного лица покупателя, не позднее следующего рабочего дня проверяет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подлинность усиленной квалифицированной электронной подписи уполномоченного лица покупателя и сохраняет подписанное покупателем извещение в электронной форме.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Покупатель при получении подтверждения Оператора электронного документооборота о дате отправки покупателю файла счета-фактуры не позднее следующего рабочего дня: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проверяет подлинность усиленной квалифицированной электронной подписи уполномоченного лица Оператора электронного документооборота;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б) формирует извещение о получении подтверждения Оператора электронного документооборота, указанного в подпункте "в" пункта 2.6 настоящего Порядка;</w:t>
      </w:r>
      <w:proofErr w:type="gramEnd"/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подписывает извещение усиленной квалифицированной электронной подписью уполномоченного лица покупателя и направляет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Оператору электронного документооборота;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сохраняет подписанное подтверждение Оператора электронного документооборота и </w:t>
      </w:r>
      <w:r>
        <w:rPr>
          <w:rFonts w:ascii="Times New Roman" w:hAnsi="Times New Roman" w:cs="Times New Roman"/>
          <w:sz w:val="24"/>
          <w:szCs w:val="24"/>
        </w:rPr>
        <w:lastRenderedPageBreak/>
        <w:t>подписанное им извещение о получении подтверждения Оператора электронного документа в электронной форме.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Покупатель при получении подтверждения Оператора электронного документооборота о дате отправки извещения о получении счета-фактуры не позднее следующего рабочего дня: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проверяет подлинность усиленной квалифицированной электронной подписи уполномоченного лица Оператора электронного документооборота;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формирует извещение о получении подтверждения Оператора электронного документооборота, указанного в подпункте "в" пункта 2.10 настоящего Порядка;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подписывает извещение усиленной квалифицированной электронной подписью уполномоченного лица покупателя и направляет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Оператору электронного документооборота;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сохраняет подписанное подтверждение Оператора электронного документооборота и подписанное им извещение о получении подтверждения Оператора электронного документа в электронной форме.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Оператор электронного документооборота при получении от покупателя извещения о получении подтверждения Оператора электронного документооборота, подписанного усиленной квалифицированной электронной подписью уполномоченного лица покупателя, указанного в пунктах 2.12 и 2.13 настоящего Порядка, не позднее следующего рабочего дня проверяет подлинность усиленной квалифицированной электронной подписи уполномоченного лица покупателя и сохраняет подписанное покупателем извещение в электронной форме.</w:t>
      </w:r>
      <w:proofErr w:type="gramEnd"/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 Покупатель проверяет полученный в электронной форме от продавца счет-фактуру на соответствие утвержденному формату (согласно абзацу второму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169 Налогового кодекса Российской Федерации), а также наличие и правильность заполнения реквизитов счета-фактуры (согласно пунктам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абзацу второму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169 Налогового кодекса Российской Федерации).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в случае выявления необходимости внесения изменений в счет-фактуру: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формирует уведомление об уточнении счета-фактуры;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подписывает уведомление об уточнении счета-фактуры усиленной квалифицированной электронной подписью уполномоченного лица покупателя;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зашифровывает уведомление об уточнении счета-фактуры (при необходимости);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направляет уведомление об уточнении счета-фактуры в адрес продавца через Оператора электронного документооборота;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сохраняет подписанное уведомление об уточнении счета-фактуры в электронной форме.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 Оператор электронного документооборота при получении от покупателя уведомления об уточнении счета-фактуры не позднее следующего рабочего дня направляет его в адрес продавца (при необходимости через Оператора электронного документооборота, заключившего договор с продавцом).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 Продавец при получении от покупателя уведомления об уточнении счета-фактуры не позднее следующего рабочего дня: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проверяет подлинность усиленной квалифицированной электронной подписи уполномоченного лица покупателя;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формирует извещение о получении уведомления об уточнении счета-фактуры;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подписывает извещение усиленной квалифицированной электронной подписью уполномоченного лица продавца;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направляет извещение в адрес покупателя через Оператора электронного документооборота;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сохраняет подписанное покупателем уведомление об уточнении счета-фактуры и подписанное извещение о получении уведомления об уточнении счета-фактуры в электронной форме.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2.18. Оператор электронного документооборота при получении от продавца извещения о получении уведомления об уточнении счета-фактуры не позднее следующего рабочего дня направляет его в адрес покупателя (при необходимости через Оператора электронного документооборота, заключившего договор с покупателем).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2.19. Покупатель при получении от продавца извещения о получении уведомления об уточнении счета-фактуры не позднее следующего рабочего дня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проверяет подлинность усиленной квалифицированной электронной подписи уполномоченного лица продавца и сохраняет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подписанное продавцом извещение в электронной форме.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2.20. Если продавец не получил в установленный срок подтверждение Оператора электронного документооборота с указанием даты и времени поступления файла со счетом-фактурой, он сообщает о данном факте Оператору электронного документооборота.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повторяет отправку файла счета-фактуры в электронной форме в адрес покупателя через Оператора электронного документооборота. При невозможности направить файл счета-фактуры в электронной форме в адрес покупателя через Оператора электронного документооборота продавец выставляет покупателю счет-фактуру на бумажном носителе.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2.21. Если покупатель не получил от продавца в установленный срок счет-фактуру в электронной форме, он сообщает о данном факте продавцу.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подтверждения продавцом факта поступления файла счета-фактуры от него Оператору электронного документооборота продавец и (или) покупатель сообщают Оператору (Операторам) электронного документооборота о данном факте. Оператор электронного документооборота повторяет процедуру направления покупателю полученного от продавца файла счета-фактуры.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невозможности повторения Оператором электронного документооборота процедуры направления покупателю полученного от продавца файла счета-фактуры продавец повторяет процедуру направления ранее составленного счета-фактуры без изменения его реквизитов.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на дату повторного направления ранее составленного продавцом счета-фактуры возникла необходимость внесения изменений в этот счет-фактуру, в том числе в связи с изменением уполномоченного лица, подписавшего счет-фактуру усиленной квалифицированной электронной подписью, то покупателю направляется счет-фактура с исправленными реквизитами.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2.22. Если покупатель не получил в установленный срок подтверждение Оператора электронного документооборота с указанием даты и времени отправки покупателю файла со </w:t>
      </w:r>
      <w:r>
        <w:rPr>
          <w:rFonts w:ascii="Times New Roman" w:hAnsi="Times New Roman" w:cs="Times New Roman"/>
          <w:sz w:val="24"/>
          <w:szCs w:val="24"/>
        </w:rPr>
        <w:lastRenderedPageBreak/>
        <w:t>счетом-фактурой, он сообщает о данном факте Оператору электронного документооборота.</w:t>
      </w:r>
    </w:p>
    <w:p w:rsidR="00C26A51" w:rsidRDefault="00C26A51" w:rsidP="00C26A5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2.23. Если покупатель не получил от продавца в установленный срок извещение о получении уведомления об уточнении счета-фактуры, подписанное усиленной квалифицированной электронной подписью уполномоченного лица продавца, он сообщает о данном факте продавцу.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подтверждения продавцом факта неполучения уведомления об уточнении счета-фактуры покупатель и (или) продавец сообщают о данном факте Оператору электронного документооборота.</w:t>
      </w:r>
    </w:p>
    <w:p w:rsidR="00D32F54" w:rsidRDefault="00D32F54">
      <w:bookmarkStart w:id="0" w:name="_GoBack"/>
      <w:bookmarkEnd w:id="0"/>
    </w:p>
    <w:sectPr w:rsidR="00D32F5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0E"/>
    <w:rsid w:val="00B67C0E"/>
    <w:rsid w:val="00C26A51"/>
    <w:rsid w:val="00D3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A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A5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A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A5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179329#l0" TargetMode="External"/><Relationship Id="rId13" Type="http://schemas.openxmlformats.org/officeDocument/2006/relationships/hyperlink" Target="https://normativ.kontur.ru/document?moduleid=1&amp;documentid=243600#l620" TargetMode="External"/><Relationship Id="rId18" Type="http://schemas.openxmlformats.org/officeDocument/2006/relationships/hyperlink" Target="https://normativ.kontur.ru/document?moduleid=1&amp;documentid=266916#l14" TargetMode="External"/><Relationship Id="rId26" Type="http://schemas.openxmlformats.org/officeDocument/2006/relationships/hyperlink" Target="https://normativ.kontur.ru/document?moduleid=1&amp;documentid=263511#l4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263511#l428" TargetMode="External"/><Relationship Id="rId7" Type="http://schemas.openxmlformats.org/officeDocument/2006/relationships/hyperlink" Target="https://normativ.kontur.ru/document?moduleid=1&amp;documentid=263511#l433" TargetMode="External"/><Relationship Id="rId12" Type="http://schemas.openxmlformats.org/officeDocument/2006/relationships/hyperlink" Target="https://normativ.kontur.ru/document?moduleid=1&amp;documentid=263511#l433" TargetMode="External"/><Relationship Id="rId17" Type="http://schemas.openxmlformats.org/officeDocument/2006/relationships/hyperlink" Target="https://normativ.kontur.ru/document?moduleid=1&amp;documentid=266916#l24" TargetMode="External"/><Relationship Id="rId25" Type="http://schemas.openxmlformats.org/officeDocument/2006/relationships/hyperlink" Target="https://normativ.kontur.ru/document?moduleid=1&amp;documentid=263511#l43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ormativ.kontur.ru/document?moduleid=1&amp;documentid=190086#l226" TargetMode="External"/><Relationship Id="rId20" Type="http://schemas.openxmlformats.org/officeDocument/2006/relationships/hyperlink" Target="https://normativ.kontur.ru/document?moduleid=1&amp;documentid=263511#l423" TargetMode="External"/><Relationship Id="rId29" Type="http://schemas.openxmlformats.org/officeDocument/2006/relationships/hyperlink" Target="https://normativ.kontur.ru/document?moduleid=1&amp;documentid=263511#l10646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normativ.kontur.ru/document?moduleid=1&amp;documentid=263511#l10514" TargetMode="External"/><Relationship Id="rId24" Type="http://schemas.openxmlformats.org/officeDocument/2006/relationships/hyperlink" Target="https://normativ.kontur.ru/document?moduleid=1&amp;documentid=263511#l433" TargetMode="External"/><Relationship Id="rId5" Type="http://schemas.openxmlformats.org/officeDocument/2006/relationships/hyperlink" Target="https://normativ.kontur.ru/document?moduleId=1&amp;documentId=268278#l3" TargetMode="External"/><Relationship Id="rId15" Type="http://schemas.openxmlformats.org/officeDocument/2006/relationships/hyperlink" Target="https://normativ.kontur.ru/document?moduleid=1&amp;documentid=263511#l433" TargetMode="External"/><Relationship Id="rId23" Type="http://schemas.openxmlformats.org/officeDocument/2006/relationships/hyperlink" Target="https://normativ.kontur.ru/document?moduleid=1&amp;documentid=263511#l10646" TargetMode="External"/><Relationship Id="rId28" Type="http://schemas.openxmlformats.org/officeDocument/2006/relationships/hyperlink" Target="https://normativ.kontur.ru/document?moduleid=1&amp;documentid=263511#l430" TargetMode="External"/><Relationship Id="rId10" Type="http://schemas.openxmlformats.org/officeDocument/2006/relationships/hyperlink" Target="https://normativ.kontur.ru/document?moduleid=1&amp;documentid=263511#l209" TargetMode="External"/><Relationship Id="rId19" Type="http://schemas.openxmlformats.org/officeDocument/2006/relationships/hyperlink" Target="https://normativ.kontur.ru/document?moduleid=1&amp;documentid=266664#l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63511#l416" TargetMode="External"/><Relationship Id="rId14" Type="http://schemas.openxmlformats.org/officeDocument/2006/relationships/hyperlink" Target="https://normativ.kontur.ru/document?moduleid=1&amp;documentid=263511#l433" TargetMode="External"/><Relationship Id="rId22" Type="http://schemas.openxmlformats.org/officeDocument/2006/relationships/hyperlink" Target="https://normativ.kontur.ru/document?moduleid=1&amp;documentid=263511#l430" TargetMode="External"/><Relationship Id="rId27" Type="http://schemas.openxmlformats.org/officeDocument/2006/relationships/hyperlink" Target="https://normativ.kontur.ru/document?moduleid=1&amp;documentid=263511#l42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4370</Words>
  <Characters>24912</Characters>
  <Application>Microsoft Office Word</Application>
  <DocSecurity>0</DocSecurity>
  <Lines>207</Lines>
  <Paragraphs>58</Paragraphs>
  <ScaleCrop>false</ScaleCrop>
  <Company/>
  <LinksUpToDate>false</LinksUpToDate>
  <CharactersWithSpaces>29224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Якупова Лидия Ильдаровна</dc:creator>
  <cp:keywords/>
  <dc:description/>
  <cp:lastModifiedBy>Якупова Лидия Ильдаровна</cp:lastModifiedBy>
  <cp:revision>2</cp:revision>
  <dcterms:created xsi:type="dcterms:W3CDTF">2016-03-23T10:43:00Z</dcterms:created>
  <dcterms:modified xsi:type="dcterms:W3CDTF">2016-03-23T10:43:00Z</dcterms:modified>
</cp:coreProperties>
</file>